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D2D3" w14:textId="34BCF332" w:rsidR="00037AA2" w:rsidRDefault="00274F86" w:rsidP="0010319D">
      <w:pPr>
        <w:spacing w:after="0" w:line="240" w:lineRule="auto"/>
        <w:contextualSpacing/>
        <w:outlineLvl w:val="0"/>
      </w:pPr>
      <w:r>
        <w:rPr>
          <w:noProof/>
          <w:sz w:val="20"/>
          <w:szCs w:val="20"/>
        </w:rPr>
        <mc:AlternateContent>
          <mc:Choice Requires="wps">
            <w:drawing>
              <wp:anchor distT="0" distB="0" distL="114300" distR="114300" simplePos="0" relativeHeight="251658240" behindDoc="1" locked="0" layoutInCell="1" allowOverlap="1" wp14:anchorId="6875CA94" wp14:editId="15071FA5">
                <wp:simplePos x="0" y="0"/>
                <wp:positionH relativeFrom="margin">
                  <wp:posOffset>-154305</wp:posOffset>
                </wp:positionH>
                <wp:positionV relativeFrom="paragraph">
                  <wp:posOffset>0</wp:posOffset>
                </wp:positionV>
                <wp:extent cx="7153275" cy="1009650"/>
                <wp:effectExtent l="0" t="0" r="28575" b="19050"/>
                <wp:wrapThrough wrapText="bothSides">
                  <wp:wrapPolygon edited="0">
                    <wp:start x="0" y="0"/>
                    <wp:lineTo x="0" y="21600"/>
                    <wp:lineTo x="21629" y="21600"/>
                    <wp:lineTo x="2162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7E132532"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w:t>
                            </w:r>
                            <w:r w:rsidR="00DE6514">
                              <w:rPr>
                                <w:rFonts w:ascii="Candara" w:eastAsia="Candara" w:hAnsi="Candara" w:cs="Candara"/>
                                <w:b/>
                                <w:bCs/>
                                <w:spacing w:val="-1"/>
                                <w:sz w:val="28"/>
                                <w:szCs w:val="28"/>
                              </w:rPr>
                              <w:t xml:space="preserve">or Jerry </w:t>
                            </w:r>
                            <w:proofErr w:type="spellStart"/>
                            <w:r w:rsidR="00DE6514">
                              <w:rPr>
                                <w:rFonts w:ascii="Candara" w:eastAsia="Candara" w:hAnsi="Candara" w:cs="Candara"/>
                                <w:b/>
                                <w:bCs/>
                                <w:spacing w:val="-1"/>
                                <w:sz w:val="28"/>
                                <w:szCs w:val="28"/>
                              </w:rPr>
                              <w:t>Tews</w:t>
                            </w:r>
                            <w:proofErr w:type="spellEnd"/>
                          </w:p>
                          <w:p w14:paraId="6875CA99" w14:textId="71116217"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DE6514">
                              <w:rPr>
                                <w:rFonts w:ascii="Candara" w:eastAsia="Candara" w:hAnsi="Candara" w:cs="Candara"/>
                                <w:spacing w:val="1"/>
                                <w:position w:val="2"/>
                              </w:rPr>
                              <w:t xml:space="preserve">  </w:t>
                            </w:r>
                            <w:r w:rsidR="007C3DD3">
                              <w:rPr>
                                <w:rFonts w:ascii="Candara" w:eastAsia="Candara" w:hAnsi="Candara" w:cs="Candara"/>
                                <w:spacing w:val="1"/>
                                <w:position w:val="2"/>
                              </w:rPr>
                              <w:t>Ma</w:t>
                            </w:r>
                            <w:r w:rsidR="00DE6514">
                              <w:rPr>
                                <w:rFonts w:ascii="Candara" w:eastAsia="Candara" w:hAnsi="Candara" w:cs="Candara"/>
                                <w:spacing w:val="1"/>
                                <w:position w:val="2"/>
                              </w:rPr>
                              <w:t>y 19,</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DE6514">
                              <w:rPr>
                                <w:rFonts w:ascii="Candara" w:eastAsia="Candara" w:hAnsi="Candara" w:cs="Candara"/>
                                <w:position w:val="2"/>
                              </w:rPr>
                              <w:t>5 Easter</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proofErr w:type="gramStart"/>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proofErr w:type="gramEnd"/>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margin-left:-12.15pt;margin-top:0;width:563.2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7E132532"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w:t>
                      </w:r>
                      <w:r w:rsidR="00DE6514">
                        <w:rPr>
                          <w:rFonts w:ascii="Candara" w:eastAsia="Candara" w:hAnsi="Candara" w:cs="Candara"/>
                          <w:b/>
                          <w:bCs/>
                          <w:spacing w:val="-1"/>
                          <w:sz w:val="28"/>
                          <w:szCs w:val="28"/>
                        </w:rPr>
                        <w:t xml:space="preserve">or Jerry </w:t>
                      </w:r>
                      <w:proofErr w:type="spellStart"/>
                      <w:r w:rsidR="00DE6514">
                        <w:rPr>
                          <w:rFonts w:ascii="Candara" w:eastAsia="Candara" w:hAnsi="Candara" w:cs="Candara"/>
                          <w:b/>
                          <w:bCs/>
                          <w:spacing w:val="-1"/>
                          <w:sz w:val="28"/>
                          <w:szCs w:val="28"/>
                        </w:rPr>
                        <w:t>Tews</w:t>
                      </w:r>
                      <w:proofErr w:type="spellEnd"/>
                    </w:p>
                    <w:p w14:paraId="6875CA99" w14:textId="71116217"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DE6514">
                        <w:rPr>
                          <w:rFonts w:ascii="Candara" w:eastAsia="Candara" w:hAnsi="Candara" w:cs="Candara"/>
                          <w:spacing w:val="1"/>
                          <w:position w:val="2"/>
                        </w:rPr>
                        <w:t xml:space="preserve">  </w:t>
                      </w:r>
                      <w:r w:rsidR="007C3DD3">
                        <w:rPr>
                          <w:rFonts w:ascii="Candara" w:eastAsia="Candara" w:hAnsi="Candara" w:cs="Candara"/>
                          <w:spacing w:val="1"/>
                          <w:position w:val="2"/>
                        </w:rPr>
                        <w:t>Ma</w:t>
                      </w:r>
                      <w:r w:rsidR="00DE6514">
                        <w:rPr>
                          <w:rFonts w:ascii="Candara" w:eastAsia="Candara" w:hAnsi="Candara" w:cs="Candara"/>
                          <w:spacing w:val="1"/>
                          <w:position w:val="2"/>
                        </w:rPr>
                        <w:t>y 19,</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B95948">
                        <w:rPr>
                          <w:rFonts w:ascii="Candara" w:eastAsia="Candara" w:hAnsi="Candara" w:cs="Candara"/>
                          <w:position w:val="2"/>
                        </w:rPr>
                        <w:t>9</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DE6514">
                        <w:rPr>
                          <w:rFonts w:ascii="Candara" w:eastAsia="Candara" w:hAnsi="Candara" w:cs="Candara"/>
                          <w:position w:val="2"/>
                        </w:rPr>
                        <w:t>5 Easter</w:t>
                      </w:r>
                      <w:r w:rsidR="00296D34">
                        <w:rPr>
                          <w:rFonts w:ascii="Candara" w:eastAsia="Candara" w:hAnsi="Candara" w:cs="Candara"/>
                          <w:position w:val="2"/>
                        </w:rPr>
                        <w:t xml:space="preserve"> </w:t>
                      </w:r>
                      <w:r w:rsidR="000D5687">
                        <w:rPr>
                          <w:rFonts w:ascii="Candara" w:eastAsia="Candara" w:hAnsi="Candara" w:cs="Candara"/>
                          <w:position w:val="2"/>
                        </w:rPr>
                        <w:t xml:space="preserve">                </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7C3DD3">
                        <w:rPr>
                          <w:rFonts w:ascii="Candara" w:eastAsia="Candara" w:hAnsi="Candara" w:cs="Candara"/>
                          <w:position w:val="2"/>
                        </w:rPr>
                        <w:tab/>
                      </w:r>
                      <w:proofErr w:type="gramStart"/>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proofErr w:type="gramEnd"/>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anchorx="margin"/>
              </v:shape>
            </w:pict>
          </mc:Fallback>
        </mc:AlternateContent>
      </w:r>
      <w:r w:rsidRPr="00037AA2">
        <w:rPr>
          <w:noProof/>
          <w:sz w:val="20"/>
          <w:szCs w:val="20"/>
        </w:rPr>
        <w:drawing>
          <wp:anchor distT="0" distB="0" distL="114300" distR="114300" simplePos="0" relativeHeight="251659264" behindDoc="0" locked="0" layoutInCell="1" allowOverlap="1" wp14:anchorId="6875CA95" wp14:editId="51425B21">
            <wp:simplePos x="0" y="0"/>
            <wp:positionH relativeFrom="column">
              <wp:posOffset>4267200</wp:posOffset>
            </wp:positionH>
            <wp:positionV relativeFrom="paragraph">
              <wp:posOffset>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p>
    <w:p w14:paraId="508932CE" w14:textId="54D33475" w:rsidR="00274F86" w:rsidRPr="00DE6514" w:rsidRDefault="00274F86" w:rsidP="00DE6514">
      <w:pPr>
        <w:pStyle w:val="NoSpacing"/>
        <w:jc w:val="center"/>
        <w:rPr>
          <w:rFonts w:cstheme="minorHAnsi"/>
          <w:sz w:val="24"/>
          <w:szCs w:val="24"/>
        </w:rPr>
      </w:pPr>
      <w:r w:rsidRPr="00DE6514">
        <w:rPr>
          <w:rFonts w:cstheme="minorHAnsi"/>
          <w:sz w:val="24"/>
          <w:szCs w:val="24"/>
        </w:rPr>
        <w:t xml:space="preserve">Text: </w:t>
      </w:r>
      <w:r w:rsidR="00DE6514" w:rsidRPr="00DE6514">
        <w:rPr>
          <w:rFonts w:cstheme="minorHAnsi"/>
          <w:sz w:val="24"/>
          <w:szCs w:val="24"/>
        </w:rPr>
        <w:t>John 13:31-35 and Rev. 21:1-6</w:t>
      </w:r>
    </w:p>
    <w:p w14:paraId="45905B79" w14:textId="77777777" w:rsidR="00DE6514" w:rsidRPr="00DE6514" w:rsidRDefault="00DE6514" w:rsidP="00DE6514">
      <w:pPr>
        <w:pStyle w:val="NoSpacing"/>
        <w:jc w:val="center"/>
        <w:rPr>
          <w:rFonts w:cstheme="minorHAnsi"/>
          <w:sz w:val="24"/>
          <w:szCs w:val="24"/>
        </w:rPr>
      </w:pPr>
    </w:p>
    <w:p w14:paraId="6ECC1FAA" w14:textId="07BF96F2" w:rsidR="00DE6514" w:rsidRDefault="00DE6514" w:rsidP="00DE6514">
      <w:pPr>
        <w:pStyle w:val="NoSpacing"/>
        <w:rPr>
          <w:rFonts w:cstheme="minorHAnsi"/>
          <w:sz w:val="24"/>
          <w:szCs w:val="24"/>
        </w:rPr>
      </w:pPr>
      <w:r w:rsidRPr="00DE6514">
        <w:rPr>
          <w:rFonts w:cstheme="minorHAnsi"/>
          <w:sz w:val="24"/>
          <w:szCs w:val="24"/>
        </w:rPr>
        <w:t>In our Easter celebration and in our lessons for today two extraordinary statements are made.  In the Gospel Jesus says right after sending Judas out from the Last Supper with the disciples to go and betray him, “Now the Son of Man is glorified and God is glorified in him.”  And earlier we heard from our Revelation passage that the one sitting on the Throne say, “Behold I make all things new!”  In the midst of the crucifixion we are hearing “now God is glorified”, and “behold I make all things new.”</w:t>
      </w:r>
    </w:p>
    <w:p w14:paraId="5C0E64E7" w14:textId="77777777" w:rsidR="00DE6514" w:rsidRPr="00DE6514" w:rsidRDefault="00DE6514" w:rsidP="00DE6514">
      <w:pPr>
        <w:pStyle w:val="NoSpacing"/>
        <w:rPr>
          <w:rFonts w:cstheme="minorHAnsi"/>
          <w:sz w:val="24"/>
          <w:szCs w:val="24"/>
        </w:rPr>
      </w:pPr>
    </w:p>
    <w:p w14:paraId="27E79D58" w14:textId="2E0F16AF" w:rsidR="00DE6514" w:rsidRPr="00DE6514" w:rsidRDefault="00DE6514" w:rsidP="00DE6514">
      <w:pPr>
        <w:pStyle w:val="NoSpacing"/>
        <w:rPr>
          <w:rFonts w:cstheme="minorHAnsi"/>
          <w:sz w:val="24"/>
          <w:szCs w:val="24"/>
        </w:rPr>
      </w:pPr>
      <w:r w:rsidRPr="00DE6514">
        <w:rPr>
          <w:rFonts w:cstheme="minorHAnsi"/>
          <w:sz w:val="24"/>
          <w:szCs w:val="24"/>
        </w:rPr>
        <w:t>Is a new beginning, a glorification if you will, a new day, a plan B possible for you and me? Can God be glorified in the act of betrayal, can things actually become new again?</w:t>
      </w:r>
    </w:p>
    <w:p w14:paraId="13E6001C" w14:textId="77777777" w:rsidR="00DE6514" w:rsidRPr="00DE6514" w:rsidRDefault="00DE6514" w:rsidP="00DE6514">
      <w:pPr>
        <w:pStyle w:val="NoSpacing"/>
        <w:rPr>
          <w:rFonts w:cstheme="minorHAnsi"/>
          <w:sz w:val="24"/>
          <w:szCs w:val="24"/>
        </w:rPr>
      </w:pPr>
    </w:p>
    <w:p w14:paraId="7B8BF1B0" w14:textId="4FBC9D08" w:rsidR="00DE6514" w:rsidRDefault="00DE6514" w:rsidP="00DE6514">
      <w:pPr>
        <w:pStyle w:val="NoSpacing"/>
        <w:rPr>
          <w:rFonts w:cstheme="minorHAnsi"/>
          <w:sz w:val="24"/>
          <w:szCs w:val="24"/>
        </w:rPr>
      </w:pPr>
      <w:r w:rsidRPr="00DE6514">
        <w:rPr>
          <w:rFonts w:cstheme="minorHAnsi"/>
          <w:sz w:val="24"/>
          <w:szCs w:val="24"/>
        </w:rPr>
        <w:t>So often I look with eyes that have seen too many accidents, too much violence, too much hatred and I want to say “No”, but then—</w:t>
      </w:r>
    </w:p>
    <w:p w14:paraId="11E10F88" w14:textId="77777777" w:rsidR="00A42B0A" w:rsidRPr="00DE6514" w:rsidRDefault="00A42B0A" w:rsidP="00DE6514">
      <w:pPr>
        <w:pStyle w:val="NoSpacing"/>
        <w:rPr>
          <w:rFonts w:cstheme="minorHAnsi"/>
          <w:sz w:val="24"/>
          <w:szCs w:val="24"/>
        </w:rPr>
      </w:pPr>
    </w:p>
    <w:p w14:paraId="42C3DA09" w14:textId="40494DEA" w:rsidR="00DE6514" w:rsidRDefault="00DE6514" w:rsidP="00A42B0A">
      <w:pPr>
        <w:pStyle w:val="NoSpacing"/>
        <w:jc w:val="center"/>
        <w:rPr>
          <w:rFonts w:cstheme="minorHAnsi"/>
          <w:sz w:val="24"/>
          <w:szCs w:val="24"/>
        </w:rPr>
      </w:pPr>
      <w:r w:rsidRPr="00DE6514">
        <w:rPr>
          <w:rFonts w:cstheme="minorHAnsi"/>
          <w:sz w:val="24"/>
          <w:szCs w:val="24"/>
        </w:rPr>
        <w:t>EASTER HAPPENS!  Now the Green Blade Rises</w:t>
      </w:r>
    </w:p>
    <w:p w14:paraId="573EDF81" w14:textId="77777777" w:rsidR="00A42B0A" w:rsidRPr="00DE6514" w:rsidRDefault="00A42B0A" w:rsidP="00A42B0A">
      <w:pPr>
        <w:pStyle w:val="NoSpacing"/>
        <w:jc w:val="center"/>
        <w:rPr>
          <w:rFonts w:cstheme="minorHAnsi"/>
          <w:sz w:val="24"/>
          <w:szCs w:val="24"/>
        </w:rPr>
      </w:pPr>
    </w:p>
    <w:p w14:paraId="6E9050BA" w14:textId="799EDF0D" w:rsidR="00DE6514" w:rsidRPr="00DE6514" w:rsidRDefault="00DE6514" w:rsidP="00DE6514">
      <w:pPr>
        <w:pStyle w:val="NoSpacing"/>
        <w:rPr>
          <w:rFonts w:cstheme="minorHAnsi"/>
          <w:sz w:val="24"/>
          <w:szCs w:val="24"/>
        </w:rPr>
      </w:pPr>
      <w:r w:rsidRPr="00DE6514">
        <w:rPr>
          <w:rFonts w:cstheme="minorHAnsi"/>
          <w:sz w:val="24"/>
          <w:szCs w:val="24"/>
        </w:rPr>
        <w:t>Is “new” really possible?</w:t>
      </w:r>
    </w:p>
    <w:p w14:paraId="5EDFEE5B" w14:textId="77777777" w:rsidR="00DE6514" w:rsidRPr="00DE6514" w:rsidRDefault="00DE6514" w:rsidP="00DE6514">
      <w:pPr>
        <w:pStyle w:val="NoSpacing"/>
        <w:rPr>
          <w:rFonts w:cstheme="minorHAnsi"/>
          <w:sz w:val="24"/>
          <w:szCs w:val="24"/>
        </w:rPr>
      </w:pPr>
    </w:p>
    <w:p w14:paraId="3175D806" w14:textId="22112C03" w:rsidR="00DE6514" w:rsidRDefault="00DE6514" w:rsidP="00DE6514">
      <w:pPr>
        <w:pStyle w:val="NoSpacing"/>
        <w:rPr>
          <w:rFonts w:cstheme="minorHAnsi"/>
          <w:sz w:val="24"/>
          <w:szCs w:val="24"/>
        </w:rPr>
      </w:pPr>
      <w:r w:rsidRPr="00DE6514">
        <w:rPr>
          <w:rFonts w:cstheme="minorHAnsi"/>
          <w:sz w:val="24"/>
          <w:szCs w:val="24"/>
        </w:rPr>
        <w:t>So often I listen with ears that have heard too many lies, too many broken promises, too many harsh words of criticism, too many words of doom and destruction and I want to say “No” but then—</w:t>
      </w:r>
    </w:p>
    <w:p w14:paraId="07D221E5" w14:textId="77777777" w:rsidR="00A42B0A" w:rsidRPr="00DE6514" w:rsidRDefault="00A42B0A" w:rsidP="00DE6514">
      <w:pPr>
        <w:pStyle w:val="NoSpacing"/>
        <w:rPr>
          <w:rFonts w:cstheme="minorHAnsi"/>
          <w:sz w:val="24"/>
          <w:szCs w:val="24"/>
        </w:rPr>
      </w:pPr>
    </w:p>
    <w:p w14:paraId="10ED19C0" w14:textId="5C0C04B4" w:rsidR="00DE6514" w:rsidRDefault="00DE6514" w:rsidP="00A42B0A">
      <w:pPr>
        <w:pStyle w:val="NoSpacing"/>
        <w:jc w:val="center"/>
        <w:rPr>
          <w:rFonts w:cstheme="minorHAnsi"/>
          <w:sz w:val="24"/>
          <w:szCs w:val="24"/>
        </w:rPr>
      </w:pPr>
      <w:r w:rsidRPr="00DE6514">
        <w:rPr>
          <w:rFonts w:cstheme="minorHAnsi"/>
          <w:sz w:val="24"/>
          <w:szCs w:val="24"/>
        </w:rPr>
        <w:t>EASTER HAPPENS!  Now the Green Blade Rises</w:t>
      </w:r>
    </w:p>
    <w:p w14:paraId="541D5E9B" w14:textId="77777777" w:rsidR="00A42B0A" w:rsidRPr="00DE6514" w:rsidRDefault="00A42B0A" w:rsidP="00A42B0A">
      <w:pPr>
        <w:pStyle w:val="NoSpacing"/>
        <w:jc w:val="center"/>
        <w:rPr>
          <w:rFonts w:cstheme="minorHAnsi"/>
          <w:sz w:val="24"/>
          <w:szCs w:val="24"/>
        </w:rPr>
      </w:pPr>
    </w:p>
    <w:p w14:paraId="73019DBC" w14:textId="4FC803FB" w:rsidR="00DE6514" w:rsidRPr="00DE6514" w:rsidRDefault="00DE6514" w:rsidP="00DE6514">
      <w:pPr>
        <w:pStyle w:val="NoSpacing"/>
        <w:rPr>
          <w:rFonts w:cstheme="minorHAnsi"/>
          <w:sz w:val="24"/>
          <w:szCs w:val="24"/>
        </w:rPr>
      </w:pPr>
      <w:r w:rsidRPr="00DE6514">
        <w:rPr>
          <w:rFonts w:cstheme="minorHAnsi"/>
          <w:sz w:val="24"/>
          <w:szCs w:val="24"/>
        </w:rPr>
        <w:t>Can my world, can our world have a Plan B?  Can we start over again in the Garden of Hope and healing?</w:t>
      </w:r>
    </w:p>
    <w:p w14:paraId="474D95BD" w14:textId="77777777" w:rsidR="00DE6514" w:rsidRPr="00DE6514" w:rsidRDefault="00DE6514" w:rsidP="00DE6514">
      <w:pPr>
        <w:pStyle w:val="NoSpacing"/>
        <w:rPr>
          <w:rFonts w:cstheme="minorHAnsi"/>
          <w:sz w:val="24"/>
          <w:szCs w:val="24"/>
        </w:rPr>
      </w:pPr>
    </w:p>
    <w:p w14:paraId="200D1DF9" w14:textId="05C34BC2" w:rsidR="00DE6514" w:rsidRDefault="00DE6514" w:rsidP="00DE6514">
      <w:pPr>
        <w:pStyle w:val="NoSpacing"/>
        <w:rPr>
          <w:rFonts w:cstheme="minorHAnsi"/>
          <w:sz w:val="24"/>
          <w:szCs w:val="24"/>
        </w:rPr>
      </w:pPr>
      <w:r w:rsidRPr="00DE6514">
        <w:rPr>
          <w:rFonts w:cstheme="minorHAnsi"/>
          <w:sz w:val="24"/>
          <w:szCs w:val="24"/>
        </w:rPr>
        <w:t>So often when I tune in to my heart, it has been broken by how nations treat nations, how those without power or access to power are ruled by those in authority, how even in family relationships being right wins over being loved, how often I would rather turn away than turn towards people around me, and my heart wants to say “No” a Plan b won’t work, we are unable to make changes and are destined to repeat past faults, and then—</w:t>
      </w:r>
    </w:p>
    <w:p w14:paraId="303E1716" w14:textId="77777777" w:rsidR="00A42B0A" w:rsidRPr="00DE6514" w:rsidRDefault="00A42B0A" w:rsidP="00DE6514">
      <w:pPr>
        <w:pStyle w:val="NoSpacing"/>
        <w:rPr>
          <w:rFonts w:cstheme="minorHAnsi"/>
          <w:sz w:val="24"/>
          <w:szCs w:val="24"/>
        </w:rPr>
      </w:pPr>
    </w:p>
    <w:p w14:paraId="3243A9DB" w14:textId="34CAADFE" w:rsidR="00DE6514" w:rsidRDefault="00DE6514" w:rsidP="00A42B0A">
      <w:pPr>
        <w:pStyle w:val="NoSpacing"/>
        <w:jc w:val="center"/>
        <w:rPr>
          <w:rFonts w:cstheme="minorHAnsi"/>
          <w:sz w:val="24"/>
          <w:szCs w:val="24"/>
        </w:rPr>
      </w:pPr>
      <w:r w:rsidRPr="00DE6514">
        <w:rPr>
          <w:rFonts w:cstheme="minorHAnsi"/>
          <w:sz w:val="24"/>
          <w:szCs w:val="24"/>
        </w:rPr>
        <w:t>EASTER HAPPENS!  Now the Green Blade Rises</w:t>
      </w:r>
    </w:p>
    <w:p w14:paraId="5E81C56F" w14:textId="77777777" w:rsidR="00A42B0A" w:rsidRPr="00DE6514" w:rsidRDefault="00A42B0A" w:rsidP="00A42B0A">
      <w:pPr>
        <w:pStyle w:val="NoSpacing"/>
        <w:jc w:val="center"/>
        <w:rPr>
          <w:rFonts w:cstheme="minorHAnsi"/>
          <w:sz w:val="24"/>
          <w:szCs w:val="24"/>
        </w:rPr>
      </w:pPr>
    </w:p>
    <w:p w14:paraId="68D80C93" w14:textId="06766089" w:rsidR="00DE6514" w:rsidRPr="00DE6514" w:rsidRDefault="00DE6514" w:rsidP="00DE6514">
      <w:pPr>
        <w:pStyle w:val="NoSpacing"/>
        <w:rPr>
          <w:rFonts w:cstheme="minorHAnsi"/>
          <w:sz w:val="24"/>
          <w:szCs w:val="24"/>
        </w:rPr>
      </w:pPr>
      <w:r w:rsidRPr="00DE6514">
        <w:rPr>
          <w:rFonts w:cstheme="minorHAnsi"/>
          <w:sz w:val="24"/>
          <w:szCs w:val="24"/>
        </w:rPr>
        <w:t xml:space="preserve">What does Easter look like? What does “new” look like?  What might </w:t>
      </w:r>
      <w:proofErr w:type="gramStart"/>
      <w:r w:rsidRPr="00DE6514">
        <w:rPr>
          <w:rFonts w:cstheme="minorHAnsi"/>
          <w:sz w:val="24"/>
          <w:szCs w:val="24"/>
        </w:rPr>
        <w:t>being</w:t>
      </w:r>
      <w:proofErr w:type="gramEnd"/>
      <w:r w:rsidRPr="00DE6514">
        <w:rPr>
          <w:rFonts w:cstheme="minorHAnsi"/>
          <w:sz w:val="24"/>
          <w:szCs w:val="24"/>
        </w:rPr>
        <w:t xml:space="preserve"> glorified look like?</w:t>
      </w:r>
    </w:p>
    <w:p w14:paraId="06621854" w14:textId="77777777" w:rsidR="00DE6514" w:rsidRPr="00DE6514" w:rsidRDefault="00DE6514" w:rsidP="00DE6514">
      <w:pPr>
        <w:pStyle w:val="NoSpacing"/>
        <w:rPr>
          <w:rFonts w:cstheme="minorHAnsi"/>
          <w:sz w:val="24"/>
          <w:szCs w:val="24"/>
        </w:rPr>
      </w:pPr>
    </w:p>
    <w:p w14:paraId="43675152" w14:textId="33801D33" w:rsidR="00DE6514" w:rsidRDefault="00DE6514" w:rsidP="00DE6514">
      <w:pPr>
        <w:pStyle w:val="NoSpacing"/>
        <w:rPr>
          <w:rFonts w:cstheme="minorHAnsi"/>
          <w:sz w:val="24"/>
          <w:szCs w:val="24"/>
        </w:rPr>
      </w:pPr>
      <w:r w:rsidRPr="00DE6514">
        <w:rPr>
          <w:rFonts w:cstheme="minorHAnsi"/>
          <w:sz w:val="24"/>
          <w:szCs w:val="24"/>
        </w:rPr>
        <w:t>A bird flies into a window and falls down bewildered and dazed, struggling to regain equilibrium and, hopefully flight.</w:t>
      </w:r>
    </w:p>
    <w:p w14:paraId="54ECFA41" w14:textId="77777777" w:rsidR="00A42B0A" w:rsidRPr="00DE6514" w:rsidRDefault="00A42B0A" w:rsidP="00DE6514">
      <w:pPr>
        <w:pStyle w:val="NoSpacing"/>
        <w:rPr>
          <w:rFonts w:cstheme="minorHAnsi"/>
          <w:sz w:val="24"/>
          <w:szCs w:val="24"/>
        </w:rPr>
      </w:pPr>
    </w:p>
    <w:p w14:paraId="6DA7A289" w14:textId="7C4BF699" w:rsidR="00DE6514" w:rsidRPr="00DE6514" w:rsidRDefault="00DE6514" w:rsidP="00DE6514">
      <w:pPr>
        <w:pStyle w:val="NoSpacing"/>
        <w:rPr>
          <w:rFonts w:cstheme="minorHAnsi"/>
          <w:sz w:val="24"/>
          <w:szCs w:val="24"/>
        </w:rPr>
      </w:pPr>
      <w:r w:rsidRPr="00DE6514">
        <w:rPr>
          <w:rFonts w:cstheme="minorHAnsi"/>
          <w:sz w:val="24"/>
          <w:szCs w:val="24"/>
        </w:rPr>
        <w:t>Is that Easter?  Is getting up and trying again the first sign of the green blade breaking the soil in search of the warmth of the sun?</w:t>
      </w:r>
    </w:p>
    <w:p w14:paraId="0940529B" w14:textId="77777777" w:rsidR="00DE6514" w:rsidRPr="00DE6514" w:rsidRDefault="00DE6514" w:rsidP="00DE6514">
      <w:pPr>
        <w:pStyle w:val="NoSpacing"/>
        <w:rPr>
          <w:rFonts w:cstheme="minorHAnsi"/>
          <w:sz w:val="24"/>
          <w:szCs w:val="24"/>
        </w:rPr>
      </w:pPr>
    </w:p>
    <w:p w14:paraId="53134340" w14:textId="22496974" w:rsidR="00DE6514" w:rsidRDefault="00DE6514" w:rsidP="00DE6514">
      <w:pPr>
        <w:pStyle w:val="NoSpacing"/>
        <w:rPr>
          <w:rFonts w:cstheme="minorHAnsi"/>
          <w:sz w:val="24"/>
          <w:szCs w:val="24"/>
        </w:rPr>
      </w:pPr>
      <w:r w:rsidRPr="00DE6514">
        <w:rPr>
          <w:rFonts w:cstheme="minorHAnsi"/>
          <w:sz w:val="24"/>
          <w:szCs w:val="24"/>
        </w:rPr>
        <w:t>A father says “Son, I love you”, the son accepts and reciprocates after many years of separation though physically living close to one another.</w:t>
      </w:r>
    </w:p>
    <w:p w14:paraId="755F58CF" w14:textId="77777777" w:rsidR="00A42B0A" w:rsidRPr="00DE6514" w:rsidRDefault="00A42B0A" w:rsidP="00DE6514">
      <w:pPr>
        <w:pStyle w:val="NoSpacing"/>
        <w:rPr>
          <w:rFonts w:cstheme="minorHAnsi"/>
          <w:sz w:val="24"/>
          <w:szCs w:val="24"/>
        </w:rPr>
      </w:pPr>
    </w:p>
    <w:p w14:paraId="2507D43B" w14:textId="03ADC414" w:rsidR="00DE6514" w:rsidRPr="00DE6514" w:rsidRDefault="00DE6514" w:rsidP="00DE6514">
      <w:pPr>
        <w:pStyle w:val="NoSpacing"/>
        <w:rPr>
          <w:rFonts w:cstheme="minorHAnsi"/>
          <w:sz w:val="24"/>
          <w:szCs w:val="24"/>
        </w:rPr>
      </w:pPr>
      <w:r w:rsidRPr="00DE6514">
        <w:rPr>
          <w:rFonts w:cstheme="minorHAnsi"/>
          <w:sz w:val="24"/>
          <w:szCs w:val="24"/>
        </w:rPr>
        <w:t>Is that Easter?  Is that a sign of a tomb that is empty—the remains of a life it was supposed to be holding now breaking out in a new relationship—like a green blade pushing for its very life?</w:t>
      </w:r>
    </w:p>
    <w:p w14:paraId="3C47D67C" w14:textId="77777777" w:rsidR="00DE6514" w:rsidRPr="00DE6514" w:rsidRDefault="00DE6514" w:rsidP="00DE6514">
      <w:pPr>
        <w:pStyle w:val="NoSpacing"/>
        <w:rPr>
          <w:rFonts w:cstheme="minorHAnsi"/>
          <w:sz w:val="24"/>
          <w:szCs w:val="24"/>
        </w:rPr>
      </w:pPr>
    </w:p>
    <w:p w14:paraId="38659714" w14:textId="65DEFCF3" w:rsidR="00DE6514" w:rsidRDefault="00DE6514" w:rsidP="00DE6514">
      <w:pPr>
        <w:pStyle w:val="NoSpacing"/>
        <w:rPr>
          <w:rFonts w:cstheme="minorHAnsi"/>
          <w:sz w:val="24"/>
          <w:szCs w:val="24"/>
        </w:rPr>
      </w:pPr>
      <w:r w:rsidRPr="00DE6514">
        <w:rPr>
          <w:rFonts w:cstheme="minorHAnsi"/>
          <w:sz w:val="24"/>
          <w:szCs w:val="24"/>
        </w:rPr>
        <w:t>Those blessed giving to those in need, those with courage speaking for and with those without voice, those with the conviction of a better way linking arms with ones overwhelmed and overcome with fear.</w:t>
      </w:r>
    </w:p>
    <w:p w14:paraId="369AEAF1" w14:textId="77777777" w:rsidR="00A42B0A" w:rsidRPr="00DE6514" w:rsidRDefault="00A42B0A" w:rsidP="00DE6514">
      <w:pPr>
        <w:pStyle w:val="NoSpacing"/>
        <w:rPr>
          <w:rFonts w:cstheme="minorHAnsi"/>
          <w:sz w:val="24"/>
          <w:szCs w:val="24"/>
        </w:rPr>
      </w:pPr>
    </w:p>
    <w:p w14:paraId="2C61A439" w14:textId="7033F245" w:rsidR="00DE6514" w:rsidRDefault="00DE6514" w:rsidP="00DE6514">
      <w:pPr>
        <w:pStyle w:val="NoSpacing"/>
        <w:rPr>
          <w:rFonts w:cstheme="minorHAnsi"/>
          <w:sz w:val="24"/>
          <w:szCs w:val="24"/>
        </w:rPr>
      </w:pPr>
      <w:r w:rsidRPr="00DE6514">
        <w:rPr>
          <w:rFonts w:cstheme="minorHAnsi"/>
          <w:sz w:val="24"/>
          <w:szCs w:val="24"/>
        </w:rPr>
        <w:t>Is that Easter?  Is that what “new” in the sight of God looks like? Is that a sign that cold and frozen conditions and relationships can be thawed back to life with love, support, and forgiveness, that the weight of ground holding life captive can be pushed and prodded aside making place and space for a green blade rising?</w:t>
      </w:r>
    </w:p>
    <w:p w14:paraId="13E22F4A" w14:textId="77777777" w:rsidR="00A42B0A" w:rsidRPr="00DE6514" w:rsidRDefault="00A42B0A" w:rsidP="00DE6514">
      <w:pPr>
        <w:pStyle w:val="NoSpacing"/>
        <w:rPr>
          <w:rFonts w:cstheme="minorHAnsi"/>
          <w:sz w:val="24"/>
          <w:szCs w:val="24"/>
        </w:rPr>
      </w:pPr>
    </w:p>
    <w:p w14:paraId="38E5DCE6" w14:textId="2AFC14C3" w:rsidR="00DE6514" w:rsidRPr="00DE6514" w:rsidRDefault="00DE6514" w:rsidP="00DE6514">
      <w:pPr>
        <w:pStyle w:val="NoSpacing"/>
        <w:rPr>
          <w:rFonts w:cstheme="minorHAnsi"/>
          <w:sz w:val="24"/>
          <w:szCs w:val="24"/>
        </w:rPr>
      </w:pPr>
      <w:r w:rsidRPr="00DE6514">
        <w:rPr>
          <w:rFonts w:cstheme="minorHAnsi"/>
          <w:sz w:val="24"/>
          <w:szCs w:val="24"/>
        </w:rPr>
        <w:t>Where is Easter today? Where can we see God’s glory? Where can we observe “new”?</w:t>
      </w:r>
    </w:p>
    <w:p w14:paraId="23B53BC8" w14:textId="77777777" w:rsidR="00DE6514" w:rsidRPr="00DE6514" w:rsidRDefault="00DE6514" w:rsidP="00DE6514">
      <w:pPr>
        <w:pStyle w:val="NoSpacing"/>
        <w:rPr>
          <w:rFonts w:cstheme="minorHAnsi"/>
          <w:sz w:val="24"/>
          <w:szCs w:val="24"/>
        </w:rPr>
      </w:pPr>
    </w:p>
    <w:p w14:paraId="65583440" w14:textId="198955A0" w:rsidR="00DE6514" w:rsidRDefault="00DE6514" w:rsidP="00DE6514">
      <w:pPr>
        <w:pStyle w:val="NoSpacing"/>
        <w:rPr>
          <w:rFonts w:cstheme="minorHAnsi"/>
          <w:sz w:val="24"/>
          <w:szCs w:val="24"/>
        </w:rPr>
      </w:pPr>
      <w:r w:rsidRPr="00DE6514">
        <w:rPr>
          <w:rFonts w:cstheme="minorHAnsi"/>
          <w:sz w:val="24"/>
          <w:szCs w:val="24"/>
        </w:rPr>
        <w:lastRenderedPageBreak/>
        <w:t>Is it seen in the addicted reaching out and gaining respect for self and other?</w:t>
      </w:r>
    </w:p>
    <w:p w14:paraId="2624572A" w14:textId="77777777" w:rsidR="00A42B0A" w:rsidRPr="00DE6514" w:rsidRDefault="00A42B0A" w:rsidP="00DE6514">
      <w:pPr>
        <w:pStyle w:val="NoSpacing"/>
        <w:rPr>
          <w:rFonts w:cstheme="minorHAnsi"/>
          <w:sz w:val="24"/>
          <w:szCs w:val="24"/>
        </w:rPr>
      </w:pPr>
    </w:p>
    <w:p w14:paraId="03D96D25" w14:textId="44A69006" w:rsidR="00DE6514" w:rsidRDefault="00DE6514" w:rsidP="00DE6514">
      <w:pPr>
        <w:pStyle w:val="NoSpacing"/>
        <w:rPr>
          <w:rFonts w:cstheme="minorHAnsi"/>
          <w:sz w:val="24"/>
          <w:szCs w:val="24"/>
        </w:rPr>
      </w:pPr>
      <w:r w:rsidRPr="00DE6514">
        <w:rPr>
          <w:rFonts w:cstheme="minorHAnsi"/>
          <w:sz w:val="24"/>
          <w:szCs w:val="24"/>
        </w:rPr>
        <w:t>Is it in a caregiver giving respect without being rewarded with even a smile?</w:t>
      </w:r>
    </w:p>
    <w:p w14:paraId="73F0C2AC" w14:textId="77777777" w:rsidR="00A42B0A" w:rsidRPr="00DE6514" w:rsidRDefault="00A42B0A" w:rsidP="00DE6514">
      <w:pPr>
        <w:pStyle w:val="NoSpacing"/>
        <w:rPr>
          <w:rFonts w:cstheme="minorHAnsi"/>
          <w:sz w:val="24"/>
          <w:szCs w:val="24"/>
        </w:rPr>
      </w:pPr>
    </w:p>
    <w:p w14:paraId="473CDB83" w14:textId="44F01929" w:rsidR="00DE6514" w:rsidRDefault="00DE6514" w:rsidP="00DE6514">
      <w:pPr>
        <w:pStyle w:val="NoSpacing"/>
        <w:rPr>
          <w:rFonts w:cstheme="minorHAnsi"/>
          <w:sz w:val="24"/>
          <w:szCs w:val="24"/>
        </w:rPr>
      </w:pPr>
      <w:r w:rsidRPr="00DE6514">
        <w:rPr>
          <w:rFonts w:cstheme="minorHAnsi"/>
          <w:sz w:val="24"/>
          <w:szCs w:val="24"/>
        </w:rPr>
        <w:t>Is Easter’s sign the arms of a baby reaching up and out to be held and cuddled?</w:t>
      </w:r>
    </w:p>
    <w:p w14:paraId="3BBE95E5" w14:textId="77777777" w:rsidR="00A42B0A" w:rsidRPr="00DE6514" w:rsidRDefault="00A42B0A" w:rsidP="00DE6514">
      <w:pPr>
        <w:pStyle w:val="NoSpacing"/>
        <w:rPr>
          <w:rFonts w:cstheme="minorHAnsi"/>
          <w:sz w:val="24"/>
          <w:szCs w:val="24"/>
        </w:rPr>
      </w:pPr>
    </w:p>
    <w:p w14:paraId="04BE1DD7" w14:textId="4A0211B6" w:rsidR="00DE6514" w:rsidRPr="00DE6514" w:rsidRDefault="00DE6514" w:rsidP="00DE6514">
      <w:pPr>
        <w:pStyle w:val="NoSpacing"/>
        <w:rPr>
          <w:rFonts w:cstheme="minorHAnsi"/>
          <w:sz w:val="24"/>
          <w:szCs w:val="24"/>
        </w:rPr>
      </w:pPr>
      <w:r w:rsidRPr="00DE6514">
        <w:rPr>
          <w:rFonts w:cstheme="minorHAnsi"/>
          <w:sz w:val="24"/>
          <w:szCs w:val="24"/>
        </w:rPr>
        <w:t>Is it in the older arms reaching down to meet those arms?</w:t>
      </w:r>
    </w:p>
    <w:p w14:paraId="2D4792BF" w14:textId="77777777" w:rsidR="00DE6514" w:rsidRPr="00DE6514" w:rsidRDefault="00DE6514" w:rsidP="00DE6514">
      <w:pPr>
        <w:pStyle w:val="NoSpacing"/>
        <w:rPr>
          <w:rFonts w:cstheme="minorHAnsi"/>
          <w:sz w:val="24"/>
          <w:szCs w:val="24"/>
        </w:rPr>
      </w:pPr>
    </w:p>
    <w:p w14:paraId="0C8B6E24" w14:textId="228A08CD" w:rsidR="00DE6514" w:rsidRDefault="00DE6514" w:rsidP="00DE6514">
      <w:pPr>
        <w:pStyle w:val="NoSpacing"/>
        <w:rPr>
          <w:rFonts w:cstheme="minorHAnsi"/>
          <w:sz w:val="24"/>
          <w:szCs w:val="24"/>
        </w:rPr>
      </w:pPr>
      <w:r w:rsidRPr="00DE6514">
        <w:rPr>
          <w:rFonts w:cstheme="minorHAnsi"/>
          <w:sz w:val="24"/>
          <w:szCs w:val="24"/>
        </w:rPr>
        <w:t>Is Easter today a smile shared which encourages the receiver to unknit his brow and</w:t>
      </w:r>
      <w:r w:rsidR="00A42B0A">
        <w:rPr>
          <w:rFonts w:cstheme="minorHAnsi"/>
          <w:sz w:val="24"/>
          <w:szCs w:val="24"/>
        </w:rPr>
        <w:t xml:space="preserve"> </w:t>
      </w:r>
      <w:r w:rsidRPr="00DE6514">
        <w:rPr>
          <w:rFonts w:cstheme="minorHAnsi"/>
          <w:sz w:val="24"/>
          <w:szCs w:val="24"/>
        </w:rPr>
        <w:t xml:space="preserve">loosen her facial muscles to return the sign? </w:t>
      </w:r>
    </w:p>
    <w:p w14:paraId="24805839" w14:textId="77777777" w:rsidR="00A42B0A" w:rsidRPr="00DE6514" w:rsidRDefault="00A42B0A" w:rsidP="00DE6514">
      <w:pPr>
        <w:pStyle w:val="NoSpacing"/>
        <w:rPr>
          <w:rFonts w:cstheme="minorHAnsi"/>
          <w:sz w:val="24"/>
          <w:szCs w:val="24"/>
        </w:rPr>
      </w:pPr>
    </w:p>
    <w:p w14:paraId="5C0D14EC" w14:textId="6AC53B93" w:rsidR="00DE6514" w:rsidRDefault="00DE6514" w:rsidP="00DE6514">
      <w:pPr>
        <w:pStyle w:val="NoSpacing"/>
        <w:rPr>
          <w:rFonts w:cstheme="minorHAnsi"/>
          <w:sz w:val="24"/>
          <w:szCs w:val="24"/>
        </w:rPr>
      </w:pPr>
      <w:r w:rsidRPr="00DE6514">
        <w:rPr>
          <w:rFonts w:cstheme="minorHAnsi"/>
          <w:sz w:val="24"/>
          <w:szCs w:val="24"/>
        </w:rPr>
        <w:t>Is that a green blade pushing up and out in the cracks between cement slabs, or from under clumps of hard, dry ground?</w:t>
      </w:r>
    </w:p>
    <w:p w14:paraId="2B8B7170" w14:textId="77777777" w:rsidR="00A42B0A" w:rsidRPr="00DE6514" w:rsidRDefault="00A42B0A" w:rsidP="00DE6514">
      <w:pPr>
        <w:pStyle w:val="NoSpacing"/>
        <w:rPr>
          <w:rFonts w:cstheme="minorHAnsi"/>
          <w:sz w:val="24"/>
          <w:szCs w:val="24"/>
        </w:rPr>
      </w:pPr>
    </w:p>
    <w:p w14:paraId="7CE88443" w14:textId="2DD5645B" w:rsidR="00DE6514" w:rsidRPr="00DE6514" w:rsidRDefault="00DE6514" w:rsidP="00DE6514">
      <w:pPr>
        <w:pStyle w:val="NoSpacing"/>
        <w:rPr>
          <w:rFonts w:cstheme="minorHAnsi"/>
          <w:sz w:val="24"/>
          <w:szCs w:val="24"/>
        </w:rPr>
      </w:pPr>
      <w:r w:rsidRPr="00DE6514">
        <w:rPr>
          <w:rFonts w:cstheme="minorHAnsi"/>
          <w:sz w:val="24"/>
          <w:szCs w:val="24"/>
        </w:rPr>
        <w:t>Is that EASTER today?</w:t>
      </w:r>
    </w:p>
    <w:p w14:paraId="6E77CF06" w14:textId="77777777" w:rsidR="00DE6514" w:rsidRPr="00DE6514" w:rsidRDefault="00DE6514" w:rsidP="00DE6514">
      <w:pPr>
        <w:pStyle w:val="NoSpacing"/>
        <w:rPr>
          <w:rFonts w:cstheme="minorHAnsi"/>
          <w:sz w:val="24"/>
          <w:szCs w:val="24"/>
        </w:rPr>
      </w:pPr>
    </w:p>
    <w:p w14:paraId="7F26F912" w14:textId="1F8B930E" w:rsidR="00DE6514" w:rsidRDefault="00DE6514" w:rsidP="00DE6514">
      <w:pPr>
        <w:pStyle w:val="NoSpacing"/>
        <w:rPr>
          <w:rFonts w:cstheme="minorHAnsi"/>
          <w:sz w:val="24"/>
          <w:szCs w:val="24"/>
        </w:rPr>
      </w:pPr>
      <w:r w:rsidRPr="00DE6514">
        <w:rPr>
          <w:rFonts w:cstheme="minorHAnsi"/>
          <w:sz w:val="24"/>
          <w:szCs w:val="24"/>
        </w:rPr>
        <w:t>Remember the first ones who went to the tomb early in the morning?  They went tentatively to the tomb and found what they were not looking for.</w:t>
      </w:r>
    </w:p>
    <w:p w14:paraId="489550DC" w14:textId="77777777" w:rsidR="00A42B0A" w:rsidRPr="00DE6514" w:rsidRDefault="00A42B0A" w:rsidP="00DE6514">
      <w:pPr>
        <w:pStyle w:val="NoSpacing"/>
        <w:rPr>
          <w:rFonts w:cstheme="minorHAnsi"/>
          <w:sz w:val="24"/>
          <w:szCs w:val="24"/>
        </w:rPr>
      </w:pPr>
    </w:p>
    <w:p w14:paraId="152E15C3" w14:textId="30071430" w:rsidR="00DE6514" w:rsidRDefault="00DE6514" w:rsidP="00DE6514">
      <w:pPr>
        <w:pStyle w:val="NoSpacing"/>
        <w:rPr>
          <w:rFonts w:cstheme="minorHAnsi"/>
          <w:sz w:val="24"/>
          <w:szCs w:val="24"/>
        </w:rPr>
      </w:pPr>
      <w:r w:rsidRPr="00DE6514">
        <w:rPr>
          <w:rFonts w:cstheme="minorHAnsi"/>
          <w:sz w:val="24"/>
          <w:szCs w:val="24"/>
        </w:rPr>
        <w:t>Is that a sign of Easter—finding what we are not looking for?</w:t>
      </w:r>
    </w:p>
    <w:p w14:paraId="1A9E3CB2" w14:textId="77777777" w:rsidR="00A42B0A" w:rsidRPr="00DE6514" w:rsidRDefault="00A42B0A" w:rsidP="00DE6514">
      <w:pPr>
        <w:pStyle w:val="NoSpacing"/>
        <w:rPr>
          <w:rFonts w:cstheme="minorHAnsi"/>
          <w:sz w:val="24"/>
          <w:szCs w:val="24"/>
        </w:rPr>
      </w:pPr>
    </w:p>
    <w:p w14:paraId="240594CF" w14:textId="438B488A" w:rsidR="00DE6514" w:rsidRDefault="00DE6514" w:rsidP="00DE6514">
      <w:pPr>
        <w:pStyle w:val="NoSpacing"/>
        <w:rPr>
          <w:rFonts w:cstheme="minorHAnsi"/>
          <w:sz w:val="24"/>
          <w:szCs w:val="24"/>
        </w:rPr>
      </w:pPr>
      <w:r w:rsidRPr="00DE6514">
        <w:rPr>
          <w:rFonts w:cstheme="minorHAnsi"/>
          <w:sz w:val="24"/>
          <w:szCs w:val="24"/>
        </w:rPr>
        <w:t>The women heard words spoken to them that they could not understand</w:t>
      </w:r>
      <w:proofErr w:type="gramStart"/>
      <w:r w:rsidRPr="00DE6514">
        <w:rPr>
          <w:rFonts w:cstheme="minorHAnsi"/>
          <w:sz w:val="24"/>
          <w:szCs w:val="24"/>
        </w:rPr>
        <w:t>—“</w:t>
      </w:r>
      <w:proofErr w:type="gramEnd"/>
      <w:r w:rsidRPr="00DE6514">
        <w:rPr>
          <w:rFonts w:cstheme="minorHAnsi"/>
          <w:sz w:val="24"/>
          <w:szCs w:val="24"/>
        </w:rPr>
        <w:t>not here”, “changed”, “risen”, and then they did remember what had been told them.</w:t>
      </w:r>
    </w:p>
    <w:p w14:paraId="516AA1BC" w14:textId="77777777" w:rsidR="00A42B0A" w:rsidRPr="00DE6514" w:rsidRDefault="00A42B0A" w:rsidP="00DE6514">
      <w:pPr>
        <w:pStyle w:val="NoSpacing"/>
        <w:rPr>
          <w:rFonts w:cstheme="minorHAnsi"/>
          <w:sz w:val="24"/>
          <w:szCs w:val="24"/>
        </w:rPr>
      </w:pPr>
    </w:p>
    <w:p w14:paraId="052AA12B" w14:textId="02CB8DB4" w:rsidR="00DE6514" w:rsidRPr="00DE6514" w:rsidRDefault="00DE6514" w:rsidP="00DE6514">
      <w:pPr>
        <w:pStyle w:val="NoSpacing"/>
        <w:rPr>
          <w:rFonts w:cstheme="minorHAnsi"/>
          <w:sz w:val="24"/>
          <w:szCs w:val="24"/>
        </w:rPr>
      </w:pPr>
      <w:r w:rsidRPr="00DE6514">
        <w:rPr>
          <w:rFonts w:cstheme="minorHAnsi"/>
          <w:sz w:val="24"/>
          <w:szCs w:val="24"/>
        </w:rPr>
        <w:t>Is that Easter? Remembering what we have been told in the past?</w:t>
      </w:r>
    </w:p>
    <w:p w14:paraId="1BDB0845" w14:textId="77777777" w:rsidR="00DE6514" w:rsidRPr="00DE6514" w:rsidRDefault="00DE6514" w:rsidP="00DE6514">
      <w:pPr>
        <w:pStyle w:val="NoSpacing"/>
        <w:rPr>
          <w:rFonts w:cstheme="minorHAnsi"/>
          <w:sz w:val="24"/>
          <w:szCs w:val="24"/>
        </w:rPr>
      </w:pPr>
    </w:p>
    <w:p w14:paraId="4F75AB8A" w14:textId="5607F527" w:rsidR="00DE6514" w:rsidRDefault="00DE6514" w:rsidP="00DE6514">
      <w:pPr>
        <w:pStyle w:val="NoSpacing"/>
        <w:rPr>
          <w:rFonts w:cstheme="minorHAnsi"/>
          <w:sz w:val="24"/>
          <w:szCs w:val="24"/>
        </w:rPr>
      </w:pPr>
      <w:r w:rsidRPr="00DE6514">
        <w:rPr>
          <w:rFonts w:cstheme="minorHAnsi"/>
          <w:sz w:val="24"/>
          <w:szCs w:val="24"/>
        </w:rPr>
        <w:t>They ran and told others?</w:t>
      </w:r>
    </w:p>
    <w:p w14:paraId="0A54ACF2" w14:textId="77777777" w:rsidR="00A42B0A" w:rsidRPr="00DE6514" w:rsidRDefault="00A42B0A" w:rsidP="00DE6514">
      <w:pPr>
        <w:pStyle w:val="NoSpacing"/>
        <w:rPr>
          <w:rFonts w:cstheme="minorHAnsi"/>
          <w:sz w:val="24"/>
          <w:szCs w:val="24"/>
        </w:rPr>
      </w:pPr>
    </w:p>
    <w:p w14:paraId="70429A75" w14:textId="6D7B66E0" w:rsidR="00DE6514" w:rsidRPr="00DE6514" w:rsidRDefault="00DE6514" w:rsidP="00DE6514">
      <w:pPr>
        <w:pStyle w:val="NoSpacing"/>
        <w:rPr>
          <w:rFonts w:cstheme="minorHAnsi"/>
          <w:sz w:val="24"/>
          <w:szCs w:val="24"/>
        </w:rPr>
      </w:pPr>
      <w:r w:rsidRPr="00DE6514">
        <w:rPr>
          <w:rFonts w:cstheme="minorHAnsi"/>
          <w:sz w:val="24"/>
          <w:szCs w:val="24"/>
        </w:rPr>
        <w:t>Is that Easter?  Is God’s glory seen in our sharing?  Is that where “new” happens? Is nurturing and cultivating the green blade to rise where God is living in us?</w:t>
      </w:r>
    </w:p>
    <w:p w14:paraId="6D83C622" w14:textId="77777777" w:rsidR="00DE6514" w:rsidRPr="00DE6514" w:rsidRDefault="00DE6514" w:rsidP="00DE6514">
      <w:pPr>
        <w:pStyle w:val="NoSpacing"/>
        <w:rPr>
          <w:rFonts w:cstheme="minorHAnsi"/>
          <w:sz w:val="24"/>
          <w:szCs w:val="24"/>
        </w:rPr>
      </w:pPr>
    </w:p>
    <w:p w14:paraId="462C65BA" w14:textId="32268A99" w:rsidR="00DE6514" w:rsidRDefault="00DE6514" w:rsidP="00DE6514">
      <w:pPr>
        <w:pStyle w:val="NoSpacing"/>
        <w:rPr>
          <w:rFonts w:cstheme="minorHAnsi"/>
          <w:sz w:val="24"/>
          <w:szCs w:val="24"/>
        </w:rPr>
      </w:pPr>
      <w:r w:rsidRPr="00DE6514">
        <w:rPr>
          <w:rFonts w:cstheme="minorHAnsi"/>
          <w:sz w:val="24"/>
          <w:szCs w:val="24"/>
        </w:rPr>
        <w:t xml:space="preserve">The other disciples ran too, and were blown away by finding nothing—no fear, no mutilated body, no death.  </w:t>
      </w:r>
    </w:p>
    <w:p w14:paraId="0B9FE6BA" w14:textId="10632A91" w:rsidR="00A42B0A" w:rsidRDefault="00A42B0A" w:rsidP="00DE6514">
      <w:pPr>
        <w:pStyle w:val="NoSpacing"/>
        <w:rPr>
          <w:rFonts w:cstheme="minorHAnsi"/>
          <w:sz w:val="24"/>
          <w:szCs w:val="24"/>
        </w:rPr>
      </w:pPr>
    </w:p>
    <w:p w14:paraId="4764AA9B" w14:textId="77777777" w:rsidR="00A42B0A" w:rsidRPr="00DE6514" w:rsidRDefault="00A42B0A" w:rsidP="00DE6514">
      <w:pPr>
        <w:pStyle w:val="NoSpacing"/>
        <w:rPr>
          <w:rFonts w:cstheme="minorHAnsi"/>
          <w:sz w:val="24"/>
          <w:szCs w:val="24"/>
        </w:rPr>
      </w:pPr>
    </w:p>
    <w:p w14:paraId="304767B7" w14:textId="7BF1E368" w:rsidR="00DE6514" w:rsidRPr="00DE6514" w:rsidRDefault="00DE6514" w:rsidP="00DE6514">
      <w:pPr>
        <w:pStyle w:val="NoSpacing"/>
        <w:rPr>
          <w:rFonts w:cstheme="minorHAnsi"/>
          <w:sz w:val="24"/>
          <w:szCs w:val="24"/>
        </w:rPr>
      </w:pPr>
      <w:r w:rsidRPr="00DE6514">
        <w:rPr>
          <w:rFonts w:cstheme="minorHAnsi"/>
          <w:sz w:val="24"/>
          <w:szCs w:val="24"/>
        </w:rPr>
        <w:t>Is that Easter—the opposite of fear, hurt, and sorrow? Can the green blade heal, restore hope, and give new life?</w:t>
      </w:r>
    </w:p>
    <w:p w14:paraId="2059625E" w14:textId="77777777" w:rsidR="00DE6514" w:rsidRPr="00DE6514" w:rsidRDefault="00DE6514" w:rsidP="00DE6514">
      <w:pPr>
        <w:pStyle w:val="NoSpacing"/>
        <w:rPr>
          <w:rFonts w:cstheme="minorHAnsi"/>
          <w:sz w:val="24"/>
          <w:szCs w:val="24"/>
        </w:rPr>
      </w:pPr>
    </w:p>
    <w:p w14:paraId="3E629479" w14:textId="09AE0A97" w:rsidR="00DE6514" w:rsidRDefault="00DE6514" w:rsidP="00DE6514">
      <w:pPr>
        <w:pStyle w:val="NoSpacing"/>
        <w:rPr>
          <w:rFonts w:cstheme="minorHAnsi"/>
          <w:sz w:val="24"/>
          <w:szCs w:val="24"/>
        </w:rPr>
      </w:pPr>
      <w:r w:rsidRPr="00DE6514">
        <w:rPr>
          <w:rFonts w:cstheme="minorHAnsi"/>
          <w:sz w:val="24"/>
          <w:szCs w:val="24"/>
        </w:rPr>
        <w:t>Where is Easter today?</w:t>
      </w:r>
    </w:p>
    <w:p w14:paraId="74D8F56E" w14:textId="77777777" w:rsidR="00A42B0A" w:rsidRPr="00DE6514" w:rsidRDefault="00A42B0A" w:rsidP="00DE6514">
      <w:pPr>
        <w:pStyle w:val="NoSpacing"/>
        <w:rPr>
          <w:rFonts w:cstheme="minorHAnsi"/>
          <w:sz w:val="24"/>
          <w:szCs w:val="24"/>
        </w:rPr>
      </w:pPr>
    </w:p>
    <w:p w14:paraId="66E6BA40" w14:textId="0928C014" w:rsidR="00DE6514" w:rsidRDefault="00DE6514" w:rsidP="00DE6514">
      <w:pPr>
        <w:pStyle w:val="NoSpacing"/>
        <w:rPr>
          <w:rFonts w:cstheme="minorHAnsi"/>
          <w:sz w:val="24"/>
          <w:szCs w:val="24"/>
        </w:rPr>
      </w:pPr>
      <w:r w:rsidRPr="00DE6514">
        <w:rPr>
          <w:rFonts w:cstheme="minorHAnsi"/>
          <w:sz w:val="24"/>
          <w:szCs w:val="24"/>
        </w:rPr>
        <w:t>It’s in the green blade waving to each of us in the field we call our life.</w:t>
      </w:r>
    </w:p>
    <w:p w14:paraId="7B5D7091" w14:textId="77777777" w:rsidR="00A42B0A" w:rsidRPr="00DE6514" w:rsidRDefault="00A42B0A" w:rsidP="00DE6514">
      <w:pPr>
        <w:pStyle w:val="NoSpacing"/>
        <w:rPr>
          <w:rFonts w:cstheme="minorHAnsi"/>
          <w:sz w:val="24"/>
          <w:szCs w:val="24"/>
        </w:rPr>
      </w:pPr>
    </w:p>
    <w:p w14:paraId="3C84105A" w14:textId="4AB45872" w:rsidR="00DE6514" w:rsidRPr="00DE6514" w:rsidRDefault="00DE6514" w:rsidP="00DE6514">
      <w:pPr>
        <w:pStyle w:val="NoSpacing"/>
        <w:rPr>
          <w:rFonts w:cstheme="minorHAnsi"/>
          <w:sz w:val="24"/>
          <w:szCs w:val="24"/>
        </w:rPr>
      </w:pPr>
      <w:bookmarkStart w:id="0" w:name="_GoBack"/>
      <w:bookmarkEnd w:id="0"/>
      <w:r w:rsidRPr="00DE6514">
        <w:rPr>
          <w:rFonts w:cstheme="minorHAnsi"/>
          <w:sz w:val="24"/>
          <w:szCs w:val="24"/>
        </w:rPr>
        <w:t>It’s the green blade bending toward our needs and then pulling us along to our hope.</w:t>
      </w:r>
    </w:p>
    <w:p w14:paraId="702F37EE" w14:textId="77777777" w:rsidR="00DE6514" w:rsidRPr="00DE6514" w:rsidRDefault="00DE6514" w:rsidP="00DE6514">
      <w:pPr>
        <w:pStyle w:val="NoSpacing"/>
        <w:rPr>
          <w:rFonts w:cstheme="minorHAnsi"/>
          <w:sz w:val="24"/>
          <w:szCs w:val="24"/>
        </w:rPr>
      </w:pPr>
    </w:p>
    <w:p w14:paraId="31742423" w14:textId="5E81A450" w:rsidR="00DE6514" w:rsidRPr="00DE6514" w:rsidRDefault="00DE6514" w:rsidP="00DE6514">
      <w:pPr>
        <w:pStyle w:val="NoSpacing"/>
        <w:rPr>
          <w:rFonts w:cstheme="minorHAnsi"/>
          <w:sz w:val="24"/>
          <w:szCs w:val="24"/>
        </w:rPr>
      </w:pPr>
      <w:r w:rsidRPr="00DE6514">
        <w:rPr>
          <w:rFonts w:cstheme="minorHAnsi"/>
          <w:sz w:val="24"/>
          <w:szCs w:val="24"/>
        </w:rPr>
        <w:t>Is a new beginning, a new day, a Plan B possible for our lives?</w:t>
      </w:r>
    </w:p>
    <w:p w14:paraId="2E897ED5" w14:textId="77777777" w:rsidR="00DE6514" w:rsidRPr="00DE6514" w:rsidRDefault="00DE6514" w:rsidP="00DE6514">
      <w:pPr>
        <w:pStyle w:val="NoSpacing"/>
        <w:rPr>
          <w:rFonts w:cstheme="minorHAnsi"/>
          <w:sz w:val="24"/>
          <w:szCs w:val="24"/>
        </w:rPr>
      </w:pPr>
    </w:p>
    <w:p w14:paraId="4F9B2B94" w14:textId="77777777" w:rsidR="00DE6514" w:rsidRPr="00DE6514" w:rsidRDefault="00DE6514" w:rsidP="00DE6514">
      <w:pPr>
        <w:pStyle w:val="NoSpacing"/>
        <w:rPr>
          <w:rFonts w:cstheme="minorHAnsi"/>
          <w:sz w:val="24"/>
          <w:szCs w:val="24"/>
        </w:rPr>
      </w:pPr>
      <w:r w:rsidRPr="00DE6514">
        <w:rPr>
          <w:rFonts w:cstheme="minorHAnsi"/>
          <w:sz w:val="24"/>
          <w:szCs w:val="24"/>
        </w:rPr>
        <w:t>EASTER says “Yes”; now, in your life and in mine, now the green blade’s rising!!!</w:t>
      </w:r>
    </w:p>
    <w:p w14:paraId="0EE3B6F1" w14:textId="77777777" w:rsidR="00DE6514" w:rsidRPr="00DE6514" w:rsidRDefault="00DE6514" w:rsidP="00DE6514">
      <w:pPr>
        <w:pStyle w:val="NoSpacing"/>
        <w:rPr>
          <w:rFonts w:cstheme="minorHAnsi"/>
          <w:sz w:val="24"/>
          <w:szCs w:val="24"/>
        </w:rPr>
      </w:pPr>
    </w:p>
    <w:p w14:paraId="50EDFDC9" w14:textId="207F9653" w:rsidR="00DE6514" w:rsidRPr="00DE6514" w:rsidRDefault="00DE6514" w:rsidP="00DE6514">
      <w:pPr>
        <w:pStyle w:val="NoSpacing"/>
        <w:rPr>
          <w:rFonts w:cstheme="minorHAnsi"/>
          <w:sz w:val="24"/>
          <w:szCs w:val="24"/>
        </w:rPr>
      </w:pPr>
      <w:r w:rsidRPr="00DE6514">
        <w:rPr>
          <w:rFonts w:cstheme="minorHAnsi"/>
          <w:sz w:val="24"/>
          <w:szCs w:val="24"/>
        </w:rPr>
        <w:t>Amen.</w:t>
      </w:r>
    </w:p>
    <w:p w14:paraId="34FAB479" w14:textId="77777777" w:rsidR="00DE6514" w:rsidRPr="00DE6514" w:rsidRDefault="00DE6514" w:rsidP="00DE6514">
      <w:pPr>
        <w:pStyle w:val="NoSpacing"/>
        <w:rPr>
          <w:rFonts w:eastAsia="Times New Roman" w:cstheme="minorHAnsi"/>
          <w:b/>
          <w:bCs/>
          <w:sz w:val="24"/>
          <w:szCs w:val="24"/>
        </w:rPr>
      </w:pPr>
    </w:p>
    <w:sectPr w:rsidR="00DE6514" w:rsidRPr="00DE6514"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93CBF"/>
    <w:rsid w:val="000A2DF4"/>
    <w:rsid w:val="000D5687"/>
    <w:rsid w:val="0010319D"/>
    <w:rsid w:val="001165FA"/>
    <w:rsid w:val="00142858"/>
    <w:rsid w:val="00150AB5"/>
    <w:rsid w:val="00191CFF"/>
    <w:rsid w:val="001E14FB"/>
    <w:rsid w:val="002138C8"/>
    <w:rsid w:val="00274F86"/>
    <w:rsid w:val="002836B0"/>
    <w:rsid w:val="00296D34"/>
    <w:rsid w:val="002A3AFB"/>
    <w:rsid w:val="00313396"/>
    <w:rsid w:val="003438E8"/>
    <w:rsid w:val="003B261C"/>
    <w:rsid w:val="003D678E"/>
    <w:rsid w:val="003F2163"/>
    <w:rsid w:val="0041077C"/>
    <w:rsid w:val="004537E1"/>
    <w:rsid w:val="00457851"/>
    <w:rsid w:val="004A7952"/>
    <w:rsid w:val="004D2733"/>
    <w:rsid w:val="004F770A"/>
    <w:rsid w:val="0059729B"/>
    <w:rsid w:val="005D2806"/>
    <w:rsid w:val="005D4B2D"/>
    <w:rsid w:val="005E5DF0"/>
    <w:rsid w:val="00673AF2"/>
    <w:rsid w:val="006A3862"/>
    <w:rsid w:val="006A5D91"/>
    <w:rsid w:val="007617FB"/>
    <w:rsid w:val="007C3DD3"/>
    <w:rsid w:val="00852631"/>
    <w:rsid w:val="008C2FE3"/>
    <w:rsid w:val="008D339F"/>
    <w:rsid w:val="0093036C"/>
    <w:rsid w:val="009841C4"/>
    <w:rsid w:val="0098708D"/>
    <w:rsid w:val="00995993"/>
    <w:rsid w:val="00995CCB"/>
    <w:rsid w:val="009D337D"/>
    <w:rsid w:val="00A02BED"/>
    <w:rsid w:val="00A33EE1"/>
    <w:rsid w:val="00A42B0A"/>
    <w:rsid w:val="00AD2E94"/>
    <w:rsid w:val="00B34B4B"/>
    <w:rsid w:val="00B81473"/>
    <w:rsid w:val="00B95948"/>
    <w:rsid w:val="00B97250"/>
    <w:rsid w:val="00BB3B8F"/>
    <w:rsid w:val="00BD40E1"/>
    <w:rsid w:val="00C03C5B"/>
    <w:rsid w:val="00C31071"/>
    <w:rsid w:val="00C46E88"/>
    <w:rsid w:val="00CB1F17"/>
    <w:rsid w:val="00CD0820"/>
    <w:rsid w:val="00D15239"/>
    <w:rsid w:val="00D243E9"/>
    <w:rsid w:val="00DB3168"/>
    <w:rsid w:val="00DB4607"/>
    <w:rsid w:val="00DE6514"/>
    <w:rsid w:val="00E431A1"/>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DE6514"/>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Judy Armelin</cp:lastModifiedBy>
  <cp:revision>2</cp:revision>
  <dcterms:created xsi:type="dcterms:W3CDTF">2019-05-20T19:42:00Z</dcterms:created>
  <dcterms:modified xsi:type="dcterms:W3CDTF">2019-05-20T19:42:00Z</dcterms:modified>
</cp:coreProperties>
</file>